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0" w:rsidRDefault="002C5DD0" w:rsidP="00950560">
      <w:pPr>
        <w:pStyle w:val="NormalWeb"/>
        <w:shd w:val="clear" w:color="auto" w:fill="FFFFFF"/>
        <w:spacing w:after="240"/>
        <w:ind w:firstLine="567"/>
        <w:jc w:val="center"/>
        <w:rPr>
          <w:b/>
          <w:bCs/>
          <w:sz w:val="28"/>
          <w:szCs w:val="28"/>
        </w:rPr>
      </w:pPr>
      <w:r w:rsidRPr="000C7EE3">
        <w:rPr>
          <w:b/>
          <w:bCs/>
          <w:sz w:val="28"/>
          <w:szCs w:val="28"/>
        </w:rPr>
        <w:t>Более миллиона услуг в электронном виде Социальный фонд Татарстана оказал гражданам в 2023 году</w:t>
      </w:r>
    </w:p>
    <w:p w:rsidR="002C5DD0" w:rsidRDefault="002C5DD0" w:rsidP="00950560">
      <w:pPr>
        <w:pStyle w:val="NormalWeb"/>
        <w:shd w:val="clear" w:color="auto" w:fill="FFFFFF"/>
        <w:spacing w:after="240"/>
        <w:ind w:firstLine="567"/>
        <w:jc w:val="center"/>
        <w:rPr>
          <w:b/>
          <w:bCs/>
          <w:sz w:val="28"/>
          <w:szCs w:val="28"/>
        </w:rPr>
      </w:pPr>
    </w:p>
    <w:p w:rsidR="002C5DD0" w:rsidRPr="000C7EE3" w:rsidRDefault="002C5DD0" w:rsidP="00950560">
      <w:pPr>
        <w:pStyle w:val="NormalWeb"/>
        <w:shd w:val="clear" w:color="auto" w:fill="FFFFFF"/>
        <w:spacing w:after="240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.2pt;margin-top:-.15pt;width:237pt;height:316.5pt;z-index:251658240;visibility:visible">
            <v:imagedata r:id="rId4" o:title=""/>
            <w10:wrap type="square"/>
          </v:shape>
        </w:pict>
      </w:r>
    </w:p>
    <w:p w:rsidR="002C5DD0" w:rsidRPr="00950560" w:rsidRDefault="002C5DD0" w:rsidP="00950560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50560">
        <w:rPr>
          <w:color w:val="000000"/>
          <w:sz w:val="28"/>
          <w:szCs w:val="28"/>
        </w:rPr>
        <w:t>Более миллиона своих услуг Социальный фонд Татарстана предоставил гражданам в электронном виде с начала года. На портале Госуслуг работает свыше ста сервисов фонда, которые охватывают практически все направления его деятельности. Это пенсии, больничные, социальные выплаты и пособия на детей, оформление ухода за людьми с инвалидностью и пожилыми гражданами, меры поддержки семьям военных и пострадавшим от радиации.</w:t>
      </w:r>
    </w:p>
    <w:p w:rsidR="002C5DD0" w:rsidRPr="00950560" w:rsidRDefault="002C5DD0" w:rsidP="00950560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50560">
        <w:rPr>
          <w:color w:val="000000"/>
          <w:sz w:val="28"/>
          <w:szCs w:val="28"/>
        </w:rPr>
        <w:t>Помимо этого на Госуслугах представлены сервисы, позволяющие будущим пенсионерам проверить данные своей электронной трудовой книжки и индивидуальный лицевой счет, подать заявление на единовременную выплату пенсионных накоплений.</w:t>
      </w:r>
    </w:p>
    <w:p w:rsidR="002C5DD0" w:rsidRPr="00950560" w:rsidRDefault="002C5DD0" w:rsidP="00950560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50560">
        <w:rPr>
          <w:color w:val="000000"/>
          <w:sz w:val="28"/>
          <w:szCs w:val="28"/>
        </w:rPr>
        <w:t>Граждане, имеющие инвалидность, и их представители могут подать заявление на получение технических средств реабилитации и зарегистрировать автомобиль для парковки на специализированных местах.</w:t>
      </w:r>
    </w:p>
    <w:p w:rsidR="002C5DD0" w:rsidRPr="00950560" w:rsidRDefault="002C5DD0" w:rsidP="00950560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50560">
        <w:rPr>
          <w:color w:val="000000"/>
          <w:sz w:val="28"/>
          <w:szCs w:val="28"/>
        </w:rPr>
        <w:t xml:space="preserve">Для получения этих и других услуг фонда гражданину необходимо создать свою учетную запись на портале Госуслуг, и тогда  подача заявления пройдет всего лишь в несколько кликов.  </w:t>
      </w:r>
    </w:p>
    <w:p w:rsidR="002C5DD0" w:rsidRPr="00950560" w:rsidRDefault="002C5DD0" w:rsidP="00950560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50560">
        <w:rPr>
          <w:color w:val="000000"/>
          <w:sz w:val="28"/>
          <w:szCs w:val="28"/>
        </w:rPr>
        <w:t>Для этого нужно ввести  паспортные данные и номер СНИЛС в профиле в личном кабинете портала Госуслуг и дождаться проверки данных. После проверки профиль станет «Стандартным» и останется лишь подтвердить личность владельца любым из предложенных вариантов:</w:t>
      </w:r>
    </w:p>
    <w:p w:rsidR="002C5DD0" w:rsidRPr="00950560" w:rsidRDefault="002C5DD0" w:rsidP="00950560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950560">
        <w:rPr>
          <w:color w:val="000000"/>
          <w:sz w:val="28"/>
          <w:szCs w:val="28"/>
        </w:rPr>
        <w:t>• лично, посетив один из Центров обслуживания ЕСИА с паспортом и СНИЛС;</w:t>
      </w:r>
      <w:r w:rsidRPr="00950560">
        <w:rPr>
          <w:color w:val="000000"/>
          <w:sz w:val="28"/>
          <w:szCs w:val="28"/>
        </w:rPr>
        <w:br/>
        <w:t>•  в онлайн-банке – функция может быть доступна в кредитном учреждении, клиентом которого вы являетесь;</w:t>
      </w:r>
    </w:p>
    <w:p w:rsidR="002C5DD0" w:rsidRPr="00950560" w:rsidRDefault="002C5DD0" w:rsidP="00950560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950560">
        <w:rPr>
          <w:color w:val="000000"/>
          <w:sz w:val="28"/>
          <w:szCs w:val="28"/>
        </w:rPr>
        <w:t>• почтой, заказав из профиля код подтверждения личности по Почте России;</w:t>
      </w:r>
      <w:r w:rsidRPr="00950560">
        <w:rPr>
          <w:color w:val="000000"/>
          <w:sz w:val="28"/>
          <w:szCs w:val="28"/>
        </w:rPr>
        <w:br/>
        <w:t xml:space="preserve">•    электронной подписью - можно использовать квалифицированную электронную подпись (КЭП) или Универсальную электронную карту (УЭК).  </w:t>
      </w:r>
    </w:p>
    <w:p w:rsidR="002C5DD0" w:rsidRPr="00950560" w:rsidRDefault="002C5DD0" w:rsidP="00950560">
      <w:pPr>
        <w:jc w:val="both"/>
        <w:rPr>
          <w:sz w:val="28"/>
          <w:szCs w:val="28"/>
        </w:rPr>
      </w:pPr>
      <w:r w:rsidRPr="00950560">
        <w:rPr>
          <w:color w:val="000000"/>
          <w:sz w:val="28"/>
          <w:szCs w:val="28"/>
        </w:rPr>
        <w:t>С подтвержденной учётной записью будут доступны все электронные Госуслуги, предоставляемые Социальным Фондом России и другими государственными ведомствами</w:t>
      </w:r>
    </w:p>
    <w:sectPr w:rsidR="002C5DD0" w:rsidRPr="00950560" w:rsidSect="00ED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560"/>
    <w:rsid w:val="000C7EE3"/>
    <w:rsid w:val="002C5DD0"/>
    <w:rsid w:val="00950560"/>
    <w:rsid w:val="00CD7561"/>
    <w:rsid w:val="00D93827"/>
    <w:rsid w:val="00E46D48"/>
    <w:rsid w:val="00ED0EC2"/>
    <w:rsid w:val="00F0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056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950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05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285</Words>
  <Characters>1626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2023-11-21T10:58:00Z</dcterms:created>
  <dcterms:modified xsi:type="dcterms:W3CDTF">2023-11-23T06:48:00Z</dcterms:modified>
</cp:coreProperties>
</file>